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57DD" w:rsidRPr="002857DD" w:rsidRDefault="002857DD" w:rsidP="002857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57D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Pr="002857D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52450" cy="805180"/>
            <wp:effectExtent l="19050" t="0" r="0" b="0"/>
            <wp:docPr id="3" name="Рисунок 1" descr="свердлова_герб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5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57DD" w:rsidRPr="002857DD" w:rsidRDefault="002857DD" w:rsidP="002857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57DD">
        <w:rPr>
          <w:rFonts w:ascii="Times New Roman" w:hAnsi="Times New Roman" w:cs="Times New Roman"/>
          <w:b/>
          <w:sz w:val="24"/>
          <w:szCs w:val="24"/>
        </w:rPr>
        <w:t>МУНИЦИПАЛЬНОЕ ОБРАЗОВАНИЕ</w:t>
      </w:r>
    </w:p>
    <w:p w:rsidR="002857DD" w:rsidRPr="002857DD" w:rsidRDefault="002857DD" w:rsidP="002857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57DD">
        <w:rPr>
          <w:rFonts w:ascii="Times New Roman" w:hAnsi="Times New Roman" w:cs="Times New Roman"/>
          <w:b/>
          <w:sz w:val="24"/>
          <w:szCs w:val="24"/>
        </w:rPr>
        <w:t>«СВЕРДЛОВСКОЕ ГОРОДСКОЕ ПОСЕЛЕНИЕ»</w:t>
      </w:r>
    </w:p>
    <w:p w:rsidR="002857DD" w:rsidRPr="002857DD" w:rsidRDefault="002857DD" w:rsidP="002857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57DD">
        <w:rPr>
          <w:rFonts w:ascii="Times New Roman" w:hAnsi="Times New Roman" w:cs="Times New Roman"/>
          <w:b/>
          <w:sz w:val="24"/>
          <w:szCs w:val="24"/>
        </w:rPr>
        <w:t>ВСЕВОЛОЖСКОГО МУНИЦИПАЛЬНОГО РАЙОНА</w:t>
      </w:r>
    </w:p>
    <w:p w:rsidR="002857DD" w:rsidRPr="002857DD" w:rsidRDefault="002857DD" w:rsidP="002857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57DD">
        <w:rPr>
          <w:rFonts w:ascii="Times New Roman" w:hAnsi="Times New Roman" w:cs="Times New Roman"/>
          <w:b/>
          <w:sz w:val="24"/>
          <w:szCs w:val="24"/>
        </w:rPr>
        <w:t>ЛЕНИНГРАДСКОЙ ОБЛАСТИ</w:t>
      </w:r>
    </w:p>
    <w:p w:rsidR="002857DD" w:rsidRPr="002857DD" w:rsidRDefault="002857DD" w:rsidP="002857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857DD" w:rsidRPr="002857DD" w:rsidRDefault="002857DD" w:rsidP="002857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57DD">
        <w:rPr>
          <w:rFonts w:ascii="Times New Roman" w:hAnsi="Times New Roman" w:cs="Times New Roman"/>
          <w:b/>
          <w:sz w:val="24"/>
          <w:szCs w:val="24"/>
        </w:rPr>
        <w:t>СОВЕТ ДЕПУТАТОВ</w:t>
      </w:r>
    </w:p>
    <w:p w:rsidR="002857DD" w:rsidRPr="002857DD" w:rsidRDefault="002857DD" w:rsidP="002857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857DD" w:rsidRPr="002857DD" w:rsidRDefault="002857DD" w:rsidP="002857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57DD"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2857DD" w:rsidRPr="002857DD" w:rsidRDefault="002857DD" w:rsidP="002857D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857DD" w:rsidRPr="002857DD" w:rsidRDefault="00952E92" w:rsidP="002857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 20 » сентября 2019 года   № 26</w:t>
      </w:r>
      <w:r w:rsidR="002857DD" w:rsidRPr="002857DD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2857DD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2857DD">
        <w:rPr>
          <w:rFonts w:ascii="Times New Roman" w:hAnsi="Times New Roman" w:cs="Times New Roman"/>
          <w:sz w:val="24"/>
          <w:szCs w:val="24"/>
        </w:rPr>
        <w:t xml:space="preserve">   </w:t>
      </w:r>
      <w:r w:rsidR="002857DD" w:rsidRPr="002857DD">
        <w:rPr>
          <w:rFonts w:ascii="Times New Roman" w:hAnsi="Times New Roman" w:cs="Times New Roman"/>
          <w:sz w:val="24"/>
          <w:szCs w:val="24"/>
        </w:rPr>
        <w:t xml:space="preserve">       городской поселок имени Свердлова</w:t>
      </w:r>
    </w:p>
    <w:p w:rsidR="002857DD" w:rsidRPr="002857DD" w:rsidRDefault="002857DD" w:rsidP="002857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96"/>
      </w:tblGrid>
      <w:tr w:rsidR="002857DD" w:rsidRPr="002857DD" w:rsidTr="002857DD">
        <w:trPr>
          <w:trHeight w:val="1138"/>
        </w:trPr>
        <w:tc>
          <w:tcPr>
            <w:tcW w:w="5796" w:type="dxa"/>
            <w:tcBorders>
              <w:top w:val="nil"/>
              <w:left w:val="nil"/>
              <w:bottom w:val="nil"/>
              <w:right w:val="nil"/>
            </w:tcBorders>
          </w:tcPr>
          <w:p w:rsidR="002857DD" w:rsidRPr="002857DD" w:rsidRDefault="002857DD" w:rsidP="002857DD">
            <w:pPr>
              <w:pStyle w:val="ConsPlusTitl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57D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дорожном фонде </w:t>
            </w:r>
            <w:r w:rsidRPr="002857DD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«Свердловское городское поселение» Всеволожского муниципального района Ленинградской области</w:t>
            </w:r>
          </w:p>
        </w:tc>
      </w:tr>
    </w:tbl>
    <w:p w:rsidR="002857DD" w:rsidRDefault="00B625AD" w:rsidP="002857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857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2857DD" w:rsidRDefault="00B625AD" w:rsidP="002857D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2857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соответствии с</w:t>
      </w:r>
      <w:r w:rsidR="00D72170" w:rsidRPr="002857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2857DD" w:rsidRPr="002857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Бюджетным кодексом Российской Федерации и </w:t>
      </w:r>
      <w:r w:rsidRPr="002857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Федеральным</w:t>
      </w:r>
      <w:r w:rsidR="002857DD" w:rsidRPr="002857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 законами</w:t>
      </w:r>
      <w:r w:rsidRPr="002857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2857DD" w:rsidRPr="002857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от 6 октября 2003 года № 131-ФЗ «Об общих принципах организации местного самоуправления в Российской Федерации» и </w:t>
      </w:r>
      <w:r w:rsidRPr="002857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от 8 ноября 2007 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</w:t>
      </w:r>
      <w:r w:rsidR="002857DD" w:rsidRPr="002857DD">
        <w:rPr>
          <w:rFonts w:ascii="Times New Roman" w:hAnsi="Times New Roman" w:cs="Times New Roman"/>
          <w:sz w:val="24"/>
          <w:szCs w:val="24"/>
        </w:rPr>
        <w:t>руководствуясь Уставом муниципального образования «Свердловское городское поселение» Всеволожского</w:t>
      </w:r>
      <w:proofErr w:type="gramEnd"/>
      <w:r w:rsidR="002857DD" w:rsidRPr="002857DD">
        <w:rPr>
          <w:rFonts w:ascii="Times New Roman" w:hAnsi="Times New Roman" w:cs="Times New Roman"/>
          <w:sz w:val="24"/>
          <w:szCs w:val="24"/>
        </w:rPr>
        <w:t xml:space="preserve"> муниципального района Ленинградской области, совет депутатов муниципального образования «Свердловское городское поселение» Всеволожского муниципального района Ленинградской области</w:t>
      </w:r>
      <w:r w:rsidR="002857DD" w:rsidRPr="002857D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857DD" w:rsidRPr="002857DD">
        <w:rPr>
          <w:rFonts w:ascii="Times New Roman" w:hAnsi="Times New Roman" w:cs="Times New Roman"/>
          <w:sz w:val="24"/>
          <w:szCs w:val="24"/>
        </w:rPr>
        <w:t xml:space="preserve">(далее – совет депутатов) </w:t>
      </w:r>
      <w:r w:rsidR="002857DD" w:rsidRPr="002857DD">
        <w:rPr>
          <w:rFonts w:ascii="Times New Roman" w:hAnsi="Times New Roman" w:cs="Times New Roman"/>
          <w:b/>
          <w:sz w:val="24"/>
          <w:szCs w:val="24"/>
        </w:rPr>
        <w:t>РЕШИЛ:</w:t>
      </w:r>
    </w:p>
    <w:p w:rsidR="002857DD" w:rsidRPr="002857DD" w:rsidRDefault="002857DD" w:rsidP="002857D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D3CB9" w:rsidRPr="002857DD" w:rsidRDefault="00B625AD" w:rsidP="002857DD">
      <w:pPr>
        <w:pStyle w:val="a5"/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857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Создать </w:t>
      </w:r>
      <w:r w:rsidR="004F0EA9" w:rsidRPr="002857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муниципальный </w:t>
      </w:r>
      <w:r w:rsidRPr="002857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дорожный фонд </w:t>
      </w:r>
      <w:r w:rsidR="002857DD" w:rsidRPr="002857DD">
        <w:rPr>
          <w:rFonts w:ascii="Times New Roman" w:hAnsi="Times New Roman" w:cs="Times New Roman"/>
          <w:sz w:val="24"/>
          <w:szCs w:val="24"/>
        </w:rPr>
        <w:t>муниципального образования «Свердловское городское поселение» Всеволожского муниципального района Ленинградской области</w:t>
      </w:r>
      <w:r w:rsidRPr="002857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B625AD" w:rsidRPr="002857DD" w:rsidRDefault="00B625AD" w:rsidP="002857DD">
      <w:pPr>
        <w:pStyle w:val="a5"/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857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Утвердить </w:t>
      </w:r>
      <w:r w:rsidR="004F0EA9" w:rsidRPr="002857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Положение о п</w:t>
      </w:r>
      <w:r w:rsidRPr="002857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орядк</w:t>
      </w:r>
      <w:r w:rsidR="004F0EA9" w:rsidRPr="002857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</w:t>
      </w:r>
      <w:r w:rsidRPr="002857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формирования и использования бюджетных ассигнований </w:t>
      </w:r>
      <w:r w:rsidR="004F0EA9" w:rsidRPr="002857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муниципального </w:t>
      </w:r>
      <w:r w:rsidRPr="002857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дорожного фонда </w:t>
      </w:r>
      <w:r w:rsidR="002857DD" w:rsidRPr="002857DD">
        <w:rPr>
          <w:rFonts w:ascii="Times New Roman" w:hAnsi="Times New Roman" w:cs="Times New Roman"/>
          <w:sz w:val="24"/>
          <w:szCs w:val="24"/>
        </w:rPr>
        <w:t>муниципального образования «Свердловское городское поселение» Всеволожского муниципального района Ленинградской области</w:t>
      </w:r>
      <w:r w:rsidRPr="002857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согласно приложению</w:t>
      </w:r>
      <w:r w:rsidR="002857DD" w:rsidRPr="002857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 настоящему решению</w:t>
      </w:r>
      <w:r w:rsidRPr="002857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2857DD" w:rsidRPr="002857DD" w:rsidRDefault="002857DD" w:rsidP="002857DD">
      <w:pPr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57DD">
        <w:rPr>
          <w:rFonts w:ascii="Times New Roman" w:hAnsi="Times New Roman" w:cs="Times New Roman"/>
          <w:color w:val="000000"/>
          <w:sz w:val="24"/>
          <w:szCs w:val="24"/>
        </w:rPr>
        <w:t>Настоящее решение подлежит официальному опубликованию в газете «Всеволожские вести» (приложение «Невский берег») и размещению на официальном представительстве муниципального образования «Свердловское городское поселение» Всеволожского муниципального района Ленинградской области в информационно – телекоммуникационной сети «Интернет» по адресу: </w:t>
      </w:r>
      <w:hyperlink r:id="rId7" w:history="1">
        <w:r w:rsidRPr="002857DD">
          <w:rPr>
            <w:rStyle w:val="a7"/>
            <w:rFonts w:ascii="Times New Roman" w:hAnsi="Times New Roman" w:cs="Times New Roman"/>
            <w:color w:val="000000"/>
            <w:sz w:val="24"/>
            <w:szCs w:val="24"/>
            <w:u w:val="none"/>
          </w:rPr>
          <w:t>www.sverdlovo-adm.ru</w:t>
        </w:r>
      </w:hyperlink>
      <w:r w:rsidRPr="002857D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2857DD" w:rsidRPr="002857DD" w:rsidRDefault="002857DD" w:rsidP="002857DD">
      <w:pPr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57DD">
        <w:rPr>
          <w:rFonts w:ascii="Times New Roman" w:hAnsi="Times New Roman" w:cs="Times New Roman"/>
          <w:color w:val="000000"/>
          <w:sz w:val="24"/>
          <w:szCs w:val="24"/>
        </w:rPr>
        <w:t>Настоящее решение вступает в силу со дня его официального опубликования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и распространяется на правоотношения</w:t>
      </w:r>
      <w:r w:rsidR="00242D63"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возникшие с 1 января 2019 года</w:t>
      </w:r>
      <w:r w:rsidRPr="002857D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2857DD" w:rsidRPr="00242D63" w:rsidRDefault="002857DD" w:rsidP="002857DD">
      <w:pPr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2D63">
        <w:rPr>
          <w:rFonts w:ascii="Times New Roman" w:hAnsi="Times New Roman" w:cs="Times New Roman"/>
          <w:color w:val="000000"/>
          <w:sz w:val="24"/>
          <w:szCs w:val="24"/>
        </w:rPr>
        <w:t>Со дня вступления настоящего решения в силу признать решение совета депутатов от 7 апреля 2014 года № 4 «О создании муниципального дорожного фонда» утратившим силу.</w:t>
      </w:r>
    </w:p>
    <w:p w:rsidR="00242D63" w:rsidRPr="00952E92" w:rsidRDefault="00242D63" w:rsidP="00242D63">
      <w:pPr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42D63">
        <w:rPr>
          <w:rFonts w:ascii="Times New Roman" w:hAnsi="Times New Roman" w:cs="Times New Roman"/>
          <w:color w:val="000000"/>
          <w:sz w:val="24"/>
          <w:szCs w:val="24"/>
        </w:rPr>
        <w:t>Контроль за</w:t>
      </w:r>
      <w:proofErr w:type="gramEnd"/>
      <w:r w:rsidRPr="00242D63">
        <w:rPr>
          <w:rFonts w:ascii="Times New Roman" w:hAnsi="Times New Roman" w:cs="Times New Roman"/>
          <w:color w:val="000000"/>
          <w:sz w:val="24"/>
          <w:szCs w:val="24"/>
        </w:rPr>
        <w:t xml:space="preserve"> исполнением настоящего решения возложить на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главу администрации </w:t>
      </w:r>
      <w:r w:rsidRPr="002857DD">
        <w:rPr>
          <w:rFonts w:ascii="Times New Roman" w:hAnsi="Times New Roman" w:cs="Times New Roman"/>
          <w:sz w:val="24"/>
          <w:szCs w:val="24"/>
        </w:rPr>
        <w:t>муниципального образования «Свердловское городское поселение» Всеволожского муниципального района Ленинградской области</w:t>
      </w:r>
      <w:r w:rsidRPr="00242D6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952E92" w:rsidRDefault="00952E92" w:rsidP="00952E92">
      <w:pPr>
        <w:shd w:val="clear" w:color="auto" w:fill="FFFFFF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52E92" w:rsidRPr="00242D63" w:rsidRDefault="00952E92" w:rsidP="00952E92">
      <w:pPr>
        <w:shd w:val="clear" w:color="auto" w:fill="FFFFFF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242D63" w:rsidRPr="00242D63" w:rsidRDefault="00242D63" w:rsidP="00242D63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242D63">
        <w:rPr>
          <w:rFonts w:ascii="Times New Roman" w:eastAsia="Calibri" w:hAnsi="Times New Roman" w:cs="Times New Roman"/>
          <w:b/>
          <w:sz w:val="24"/>
          <w:szCs w:val="24"/>
        </w:rPr>
        <w:t xml:space="preserve">Глава МО «Свердловское городское поселение» </w:t>
      </w:r>
      <w:r w:rsidRPr="00242D6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242D6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7B1630">
        <w:rPr>
          <w:rFonts w:ascii="Times New Roman" w:eastAsia="Calibri" w:hAnsi="Times New Roman" w:cs="Times New Roman"/>
          <w:b/>
          <w:sz w:val="24"/>
          <w:szCs w:val="24"/>
        </w:rPr>
        <w:t xml:space="preserve">     </w:t>
      </w:r>
      <w:r w:rsidRPr="00242D6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</w:t>
      </w:r>
      <w:r w:rsidRPr="00242D63">
        <w:rPr>
          <w:rFonts w:ascii="Times New Roman" w:eastAsia="Calibri" w:hAnsi="Times New Roman" w:cs="Times New Roman"/>
          <w:b/>
          <w:sz w:val="24"/>
          <w:szCs w:val="24"/>
        </w:rPr>
        <w:t xml:space="preserve">       </w:t>
      </w:r>
      <w:r w:rsidR="007B1630">
        <w:rPr>
          <w:rFonts w:ascii="Times New Roman" w:eastAsia="Calibri" w:hAnsi="Times New Roman" w:cs="Times New Roman"/>
          <w:b/>
          <w:sz w:val="24"/>
          <w:szCs w:val="24"/>
        </w:rPr>
        <w:t>Е.А. Чекирев</w:t>
      </w:r>
    </w:p>
    <w:p w:rsidR="00242D63" w:rsidRDefault="00242D63" w:rsidP="009F1CD3">
      <w:pPr>
        <w:pStyle w:val="a6"/>
        <w:jc w:val="center"/>
        <w:rPr>
          <w:rFonts w:ascii="Times New Roman" w:hAnsi="Times New Roman" w:cs="Times New Roman"/>
          <w:lang w:eastAsia="ru-RU"/>
        </w:rPr>
      </w:pPr>
    </w:p>
    <w:p w:rsidR="00242D63" w:rsidRPr="00242D63" w:rsidRDefault="00242D63" w:rsidP="00242D63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242D63">
        <w:rPr>
          <w:rFonts w:ascii="Times New Roman" w:hAnsi="Times New Roman" w:cs="Times New Roman"/>
          <w:bCs/>
          <w:sz w:val="24"/>
          <w:szCs w:val="24"/>
        </w:rPr>
        <w:t xml:space="preserve">Приложение </w:t>
      </w:r>
    </w:p>
    <w:p w:rsidR="00242D63" w:rsidRPr="00242D63" w:rsidRDefault="00242D63" w:rsidP="00242D6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242D63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к решению совета депутатов МО</w:t>
      </w:r>
    </w:p>
    <w:p w:rsidR="00242D63" w:rsidRPr="00242D63" w:rsidRDefault="00242D63" w:rsidP="00242D6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242D63">
        <w:rPr>
          <w:rFonts w:ascii="Times New Roman" w:hAnsi="Times New Roman" w:cs="Times New Roman"/>
          <w:bCs/>
          <w:sz w:val="24"/>
          <w:szCs w:val="24"/>
        </w:rPr>
        <w:t>«Свердловское городское поселение»</w:t>
      </w:r>
    </w:p>
    <w:p w:rsidR="00242D63" w:rsidRPr="00242D63" w:rsidRDefault="00242D63" w:rsidP="00242D6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i/>
          <w:sz w:val="24"/>
          <w:szCs w:val="24"/>
        </w:rPr>
      </w:pPr>
    </w:p>
    <w:p w:rsidR="00242D63" w:rsidRPr="00242D63" w:rsidRDefault="008E084B" w:rsidP="00242D63">
      <w:pPr>
        <w:pStyle w:val="a6"/>
        <w:jc w:val="right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bCs/>
          <w:sz w:val="24"/>
          <w:szCs w:val="24"/>
        </w:rPr>
        <w:t>от « 20 » сентября</w:t>
      </w:r>
      <w:r w:rsidR="00242D63" w:rsidRPr="00242D63">
        <w:rPr>
          <w:rFonts w:ascii="Times New Roman" w:hAnsi="Times New Roman" w:cs="Times New Roman"/>
          <w:bCs/>
          <w:sz w:val="24"/>
          <w:szCs w:val="24"/>
        </w:rPr>
        <w:t xml:space="preserve"> 2019 г. № </w:t>
      </w:r>
      <w:r>
        <w:rPr>
          <w:rFonts w:ascii="Times New Roman" w:hAnsi="Times New Roman" w:cs="Times New Roman"/>
          <w:bCs/>
          <w:sz w:val="24"/>
          <w:szCs w:val="24"/>
        </w:rPr>
        <w:t>26</w:t>
      </w:r>
    </w:p>
    <w:p w:rsidR="00242D63" w:rsidRDefault="00242D63" w:rsidP="009F1CD3">
      <w:pPr>
        <w:pStyle w:val="a6"/>
        <w:jc w:val="center"/>
        <w:rPr>
          <w:rFonts w:ascii="Times New Roman" w:hAnsi="Times New Roman" w:cs="Times New Roman"/>
          <w:lang w:eastAsia="ru-RU"/>
        </w:rPr>
      </w:pPr>
    </w:p>
    <w:p w:rsidR="00242D63" w:rsidRDefault="00242D63" w:rsidP="00242D63">
      <w:pPr>
        <w:pStyle w:val="a6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ab/>
      </w:r>
    </w:p>
    <w:p w:rsidR="009F1CD3" w:rsidRPr="00242D63" w:rsidRDefault="00242D63" w:rsidP="00242D63">
      <w:pPr>
        <w:pStyle w:val="a6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ab/>
      </w:r>
      <w:r w:rsidRPr="00242D6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Положение о порядке формирования и использования бюджетных ассигнований муниципального дорожного фонда </w:t>
      </w:r>
      <w:r w:rsidRPr="00242D63">
        <w:rPr>
          <w:rFonts w:ascii="Times New Roman" w:hAnsi="Times New Roman" w:cs="Times New Roman"/>
          <w:b/>
          <w:sz w:val="24"/>
          <w:szCs w:val="24"/>
        </w:rPr>
        <w:t>муниципального образования «Свердловское городское поселение» Всеволожского муниципального района Ленинградской области</w:t>
      </w:r>
    </w:p>
    <w:p w:rsidR="00242D63" w:rsidRPr="00242D63" w:rsidRDefault="00242D63" w:rsidP="00242D63">
      <w:pPr>
        <w:pStyle w:val="a6"/>
        <w:ind w:left="720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bookmarkStart w:id="0" w:name="Par19"/>
      <w:bookmarkEnd w:id="0"/>
    </w:p>
    <w:p w:rsidR="00B625AD" w:rsidRPr="00242D63" w:rsidRDefault="00242D63" w:rsidP="00242D63">
      <w:pPr>
        <w:pStyle w:val="a6"/>
        <w:ind w:left="720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242D63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Статья 1. </w:t>
      </w:r>
      <w:r w:rsidR="00B625AD" w:rsidRPr="00242D63">
        <w:rPr>
          <w:rFonts w:ascii="Times New Roman" w:hAnsi="Times New Roman" w:cs="Times New Roman"/>
          <w:b/>
          <w:sz w:val="24"/>
          <w:szCs w:val="24"/>
          <w:lang w:eastAsia="ru-RU"/>
        </w:rPr>
        <w:t>Общие положения</w:t>
      </w:r>
    </w:p>
    <w:p w:rsidR="009F1CD3" w:rsidRPr="00242D63" w:rsidRDefault="009F1CD3" w:rsidP="00242D63">
      <w:pPr>
        <w:pStyle w:val="a6"/>
        <w:ind w:left="720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B625AD" w:rsidRPr="00242D63" w:rsidRDefault="00242D63" w:rsidP="00242D63">
      <w:pPr>
        <w:pStyle w:val="a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ab/>
      </w:r>
      <w:r w:rsidR="00B625AD"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1. Настоящий Порядок устанавливает правила формирования и использования бюджетных ассигнований </w:t>
      </w:r>
      <w:r w:rsidR="00C6432C"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муниципального </w:t>
      </w:r>
      <w:r w:rsidR="00B625AD"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дорожного фонда </w:t>
      </w:r>
      <w:r w:rsidRPr="00242D63">
        <w:rPr>
          <w:rFonts w:ascii="Times New Roman" w:hAnsi="Times New Roman" w:cs="Times New Roman"/>
          <w:sz w:val="24"/>
          <w:szCs w:val="24"/>
        </w:rPr>
        <w:t>муниципального образования «Свердловское городское поселение» Всеволожского муниципального района Ленинградской области</w:t>
      </w:r>
      <w:r w:rsidR="00B625AD"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(далее </w:t>
      </w:r>
      <w:r w:rsidR="008D1764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–</w:t>
      </w:r>
      <w:r w:rsidR="00B625AD"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8D1764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муниципальный </w:t>
      </w:r>
      <w:r w:rsidR="00B625AD"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дорожный фонд).</w:t>
      </w:r>
    </w:p>
    <w:p w:rsidR="00B625AD" w:rsidRPr="00242D63" w:rsidRDefault="00242D63" w:rsidP="00242D63">
      <w:pPr>
        <w:pStyle w:val="a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ab/>
      </w:r>
      <w:r w:rsidR="00B625AD"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2. </w:t>
      </w:r>
      <w:proofErr w:type="gramStart"/>
      <w:r w:rsidR="00740C61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Муниципальный д</w:t>
      </w:r>
      <w:r w:rsidR="00B625AD"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орожный фонд</w:t>
      </w:r>
      <w:r w:rsidR="00740C61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B625AD"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– часть средств бюджета </w:t>
      </w:r>
      <w:r w:rsidRPr="00242D63">
        <w:rPr>
          <w:rFonts w:ascii="Times New Roman" w:hAnsi="Times New Roman" w:cs="Times New Roman"/>
          <w:sz w:val="24"/>
          <w:szCs w:val="24"/>
        </w:rPr>
        <w:t>муниципального образования «Свердловское городское поселение» Всеволожского муниципального района Ленинградской области</w:t>
      </w:r>
      <w:r w:rsidR="00B625AD"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подлежащая использованию в целях финансового обеспечения дорожной деятельности в отношении автомобильных дорог местного значения в границах населенных пунктов </w:t>
      </w:r>
      <w:r w:rsidRPr="00242D63">
        <w:rPr>
          <w:rFonts w:ascii="Times New Roman" w:hAnsi="Times New Roman" w:cs="Times New Roman"/>
          <w:sz w:val="24"/>
          <w:szCs w:val="24"/>
        </w:rPr>
        <w:t>муниципального образования «Свердловское городское поселение» Всеволожского муниципального района Ленинградской области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(далее – </w:t>
      </w:r>
      <w:r w:rsidR="008D1764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муниципальное образование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  <w:r w:rsidR="00B625AD"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,  а также капитального ремонта и ремонта дворовых территорий многоквартирных домов, проездов к дворовым</w:t>
      </w:r>
      <w:proofErr w:type="gramEnd"/>
      <w:r w:rsidR="00B625AD"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территориям многоквартирных домов населенных пунктов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2058DA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муниципального образования</w:t>
      </w:r>
      <w:r w:rsidR="00B625AD"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. </w:t>
      </w:r>
    </w:p>
    <w:p w:rsidR="009F1CD3" w:rsidRPr="00242D63" w:rsidRDefault="009F1CD3" w:rsidP="00242D63">
      <w:pPr>
        <w:pStyle w:val="a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B625AD" w:rsidRPr="00242D63" w:rsidRDefault="00242D63" w:rsidP="00242D63">
      <w:pPr>
        <w:pStyle w:val="a6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eastAsia="ru-RU"/>
        </w:rPr>
        <w:tab/>
        <w:t xml:space="preserve">Статья </w:t>
      </w:r>
      <w:r w:rsidR="00B625AD" w:rsidRPr="00242D63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2. Порядок формирования </w:t>
      </w:r>
      <w:r w:rsidR="002058DA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муниципального </w:t>
      </w:r>
      <w:r w:rsidR="00B625AD" w:rsidRPr="00242D63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дорожного фонда </w:t>
      </w:r>
    </w:p>
    <w:p w:rsidR="009F1CD3" w:rsidRPr="00242D63" w:rsidRDefault="009F1CD3" w:rsidP="00242D63">
      <w:pPr>
        <w:pStyle w:val="a6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293F42" w:rsidRPr="00242D63" w:rsidRDefault="00242D63" w:rsidP="00242D63">
      <w:pPr>
        <w:pStyle w:val="a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ab/>
      </w:r>
      <w:r w:rsidR="00B625AD"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1. Объем бюджетных ассигнований </w:t>
      </w:r>
      <w:r w:rsidR="002058DA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муниципального </w:t>
      </w:r>
      <w:r w:rsidR="00B625AD"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дорожного фонда утверждается решением</w:t>
      </w:r>
      <w:r w:rsidR="008D1764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совета депутатов </w:t>
      </w:r>
      <w:r w:rsidR="00B625AD"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о бюджете </w:t>
      </w:r>
      <w:r w:rsidR="002058DA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муниципального образования</w:t>
      </w:r>
      <w:r w:rsidR="00B625AD"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 на очередной финансовый год и плановый период в размере не менее прогнозируемого объема доходов бюджета </w:t>
      </w:r>
      <w:r w:rsidR="002058DA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муниципального образования</w:t>
      </w:r>
      <w:r w:rsidR="002058DA"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gramStart"/>
      <w:r w:rsidR="00B625AD"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от</w:t>
      </w:r>
      <w:proofErr w:type="gramEnd"/>
      <w:r w:rsidR="00B625AD"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:</w:t>
      </w:r>
    </w:p>
    <w:p w:rsidR="00B625AD" w:rsidRPr="00242D63" w:rsidRDefault="00242D63" w:rsidP="00242D63">
      <w:pPr>
        <w:pStyle w:val="a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ab/>
        <w:t xml:space="preserve">1) </w:t>
      </w:r>
      <w:r w:rsidR="00B625AD"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акцизов на автомобильный бензин, прямогонный бензин, дизельное топливо, моторные масла для дизельных и карбюраторных (</w:t>
      </w:r>
      <w:proofErr w:type="spellStart"/>
      <w:r w:rsidR="00B625AD"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инжекторных</w:t>
      </w:r>
      <w:proofErr w:type="spellEnd"/>
      <w:r w:rsidR="00B625AD"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) двигателей, производимые на территории Российской Федерации, подлежащих зачислению в бюджет </w:t>
      </w:r>
      <w:r w:rsidR="002058DA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муниципального образования</w:t>
      </w:r>
      <w:r w:rsidR="002058DA"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B625AD"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в соответствии с нормативами отчислений, утвержденными областным законом «Об областном бюджете Ленинградской области на очередной финансовый год и плановый период»;</w:t>
      </w:r>
    </w:p>
    <w:p w:rsidR="00B625AD" w:rsidRPr="00242D63" w:rsidRDefault="002058DA" w:rsidP="00242D63">
      <w:pPr>
        <w:pStyle w:val="a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ab/>
        <w:t xml:space="preserve">2) </w:t>
      </w:r>
      <w:r w:rsidR="00B625AD"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государственной пошлины за выдачу специального разрешения на движение по автомобильным дорогам транспортного средства, осуществляющего перевозки опасных, тяжеловесных и (или) крупногабаритных грузов, зачисляемой в бюджет</w:t>
      </w:r>
      <w:r w:rsidRPr="002058DA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муниципального образования</w:t>
      </w:r>
      <w:r w:rsidR="00B625AD"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:rsidR="00B625AD" w:rsidRPr="00242D63" w:rsidRDefault="002058DA" w:rsidP="00242D63">
      <w:pPr>
        <w:pStyle w:val="a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ab/>
        <w:t xml:space="preserve">3) </w:t>
      </w:r>
      <w:r w:rsidR="00B625AD"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денежных взысканий (штрафов) за нарушение правил перевозки крупногабаритных и тяжеловесных грузов по дорогам местного значения в границах населенных пунктов;</w:t>
      </w:r>
    </w:p>
    <w:p w:rsidR="00B625AD" w:rsidRPr="00242D63" w:rsidRDefault="002058DA" w:rsidP="00242D63">
      <w:pPr>
        <w:pStyle w:val="a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ab/>
        <w:t xml:space="preserve">4) </w:t>
      </w:r>
      <w:r w:rsidR="00B625AD"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поступлений сумм в возмещение вреда, причиняемого автомобильным дорогам местного  значения в границах  населенных   пунктов транспортными средствами, осуществляющими перевозки тяжеловесных и (или) крупногабаритных грузов, зачисляемых в бюджет</w:t>
      </w:r>
      <w:r w:rsidRPr="002058DA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муниципального образования</w:t>
      </w:r>
      <w:r w:rsidR="00B625AD"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:rsidR="00B625AD" w:rsidRPr="00242D63" w:rsidRDefault="002058DA" w:rsidP="00242D63">
      <w:pPr>
        <w:pStyle w:val="a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ab/>
        <w:t xml:space="preserve">5) </w:t>
      </w:r>
      <w:r w:rsidR="00B625AD"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безвозмездных поступлений в бюджет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муниципального образования</w:t>
      </w:r>
      <w:r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B625AD"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из бюджетов бюджетной системы Российской Федерации на финансовое обеспечение дорожной деятельности;</w:t>
      </w:r>
    </w:p>
    <w:p w:rsidR="00B625AD" w:rsidRPr="00242D63" w:rsidRDefault="002058DA" w:rsidP="00242D63">
      <w:pPr>
        <w:pStyle w:val="a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ab/>
        <w:t xml:space="preserve">6) </w:t>
      </w:r>
      <w:r w:rsidR="00B625AD"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безвозмездных поступлений в бюджет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муниципального образования</w:t>
      </w:r>
      <w:r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B625AD"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от физических и юридических лиц на финансовое обеспечение дорожной деятельности;</w:t>
      </w:r>
    </w:p>
    <w:p w:rsidR="00B625AD" w:rsidRPr="00242D63" w:rsidRDefault="002058DA" w:rsidP="00242D63">
      <w:pPr>
        <w:pStyle w:val="a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ab/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7) </w:t>
      </w:r>
      <w:r w:rsidR="00B625AD"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денежных средств, поступающих в бюджет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муниципального образования</w:t>
      </w:r>
      <w:r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B625AD"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от уплаты неустоек (штрафов, пеней), а также от возмещения убытков муниципального заказчика, взысканных в установленном порядке в связи с нарушением исполнителем (подрядчиком) условий муниципального контракта или иных договоров, финансируемых за счет бюджетных ассигнований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муниципального </w:t>
      </w:r>
      <w:r w:rsidR="00B625AD"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дорожного фонда, или в связи с уклонением от заключения таких контракта или иных договоров;</w:t>
      </w:r>
      <w:proofErr w:type="gramEnd"/>
    </w:p>
    <w:p w:rsidR="00B625AD" w:rsidRPr="00242D63" w:rsidRDefault="002058DA" w:rsidP="00242D63">
      <w:pPr>
        <w:pStyle w:val="a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ab/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8) </w:t>
      </w:r>
      <w:r w:rsidR="00B625AD"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денежных средств, внесенных участником конкурса или аукциона, проводимых в целях заключения муниципального контракта, финансируемого за счет средств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муниципального </w:t>
      </w:r>
      <w:r w:rsidR="00B625AD"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дорожного фонда, в качестве обеспечения заявки на участие в таком конкурсе или аукционе в случае уклонения участника конкурса или аукциона от заключения такого контракта и в иных случаях, установленных законодательством Российской Федерации;</w:t>
      </w:r>
      <w:proofErr w:type="gramEnd"/>
    </w:p>
    <w:p w:rsidR="00B625AD" w:rsidRPr="00242D63" w:rsidRDefault="002058DA" w:rsidP="00242D63">
      <w:pPr>
        <w:pStyle w:val="a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ab/>
        <w:t xml:space="preserve">9) </w:t>
      </w:r>
      <w:r w:rsidR="00B625AD"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платы от реализации соглашений об установлении сервитутов в отношении земельных участков в границах полос отвода автомобильных дорог в целях строительства (реконструкции), капитального ремонта объектов дорожного сервиса, их эксплуатации, установки и эксплуатации рекламных конструкций, прокладки, переноса, переустройства инженерных коммуникаций, их эксплуатации;</w:t>
      </w:r>
    </w:p>
    <w:p w:rsidR="00B625AD" w:rsidRPr="00242D63" w:rsidRDefault="002058DA" w:rsidP="00242D63">
      <w:pPr>
        <w:pStyle w:val="a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ab/>
        <w:t xml:space="preserve">10) </w:t>
      </w:r>
      <w:r w:rsidR="00B625AD"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прочих денежных взысканий (штрафов) за правонарушения в области дорожного движения;</w:t>
      </w:r>
    </w:p>
    <w:p w:rsidR="00B625AD" w:rsidRPr="00242D63" w:rsidRDefault="00B625AD" w:rsidP="00242D63">
      <w:pPr>
        <w:pStyle w:val="a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="002058DA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ab/>
      </w:r>
      <w:proofErr w:type="gramStart"/>
      <w:r w:rsidR="002058DA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11) </w:t>
      </w:r>
      <w:r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межбюджетных трансфертов, получаемых из других бюджетов бюджетной системы Российской Федерации на финансовое обеспечение дорожной деятельности в отношении автомобильных дорог местного значения общего пользования, на строительство, реконструкцию, капитальный ремонт и ремонт автомобильных дорог местного значения, капитальный ремонт и ремонт дворовых территорий многоквартирных домов, проездов к дворовым территориям многоквартирных домов, а также иные мероприятия, связанные с обеспечением развития дорожного хозяйства </w:t>
      </w:r>
      <w:r w:rsidR="002058DA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муниципального</w:t>
      </w:r>
      <w:proofErr w:type="gramEnd"/>
      <w:r w:rsidR="002058DA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образования.</w:t>
      </w:r>
    </w:p>
    <w:p w:rsidR="00B625AD" w:rsidRPr="00242D63" w:rsidRDefault="002058DA" w:rsidP="00242D63">
      <w:pPr>
        <w:pStyle w:val="a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ab/>
      </w:r>
      <w:r w:rsidR="00CF30D3"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B625AD"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. Объем бюджетных ассигнований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муниципального </w:t>
      </w:r>
      <w:r w:rsidR="00B625AD"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дорожного фонда на очередной финансовый год корректируется на величину превышения фактических поступлений в отчетном году по доходным источни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кам, перечисленным в пункте </w:t>
      </w:r>
      <w:r w:rsidR="00B625AD"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1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настоящей статьи</w:t>
      </w:r>
      <w:r w:rsidR="00B625AD"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, над плановым объемом бюджетных ассигнований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муниципального </w:t>
      </w:r>
      <w:r w:rsidR="00B625AD"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дорожного фонда в отчетном году.</w:t>
      </w:r>
    </w:p>
    <w:p w:rsidR="00B625AD" w:rsidRPr="00242D63" w:rsidRDefault="002058DA" w:rsidP="00242D63">
      <w:pPr>
        <w:pStyle w:val="a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ab/>
      </w:r>
      <w:r w:rsidR="00CF30D3"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3</w:t>
      </w:r>
      <w:r w:rsidR="00B625AD"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. Бюджетные ассигнования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муниципального </w:t>
      </w:r>
      <w:r w:rsidR="00B625AD"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дорожного фонда, не использованные в текущем финансовом году, направляются на увеличение бюджетных ассигнований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муниципального </w:t>
      </w:r>
      <w:r w:rsidR="00B625AD"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дорожного фонда в очередном финансовом году.</w:t>
      </w:r>
    </w:p>
    <w:p w:rsidR="009F1CD3" w:rsidRPr="00242D63" w:rsidRDefault="009F1CD3" w:rsidP="00242D63">
      <w:pPr>
        <w:pStyle w:val="a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B625AD" w:rsidRPr="00242D63" w:rsidRDefault="002058DA" w:rsidP="00242D63">
      <w:pPr>
        <w:pStyle w:val="a6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eastAsia="ru-RU"/>
        </w:rPr>
        <w:tab/>
        <w:t xml:space="preserve">Статья </w:t>
      </w:r>
      <w:r w:rsidR="00B625AD" w:rsidRPr="00242D63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3. Порядок использования средств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eastAsia="ru-RU"/>
        </w:rPr>
        <w:t>муниципального дорожного фонда</w:t>
      </w:r>
    </w:p>
    <w:p w:rsidR="009F1CD3" w:rsidRPr="00242D63" w:rsidRDefault="009F1CD3" w:rsidP="00242D63">
      <w:pPr>
        <w:pStyle w:val="a6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B625AD" w:rsidRPr="00242D63" w:rsidRDefault="002058DA" w:rsidP="00242D63">
      <w:pPr>
        <w:pStyle w:val="a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ab/>
      </w:r>
      <w:r w:rsidR="00B625AD"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1. Использование бюджетных ассигнований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муниципального </w:t>
      </w:r>
      <w:r w:rsidR="00B625AD"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дорожного фонда осуществляется в соответствии со сводной бюджетной росписью бюджета</w:t>
      </w:r>
      <w:r w:rsidR="00ED2C9D" w:rsidRPr="00ED2C9D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ED2C9D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муниципального образования</w:t>
      </w:r>
      <w:r w:rsidR="00B625AD"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нормативными правовыми актами Ленинградской области, </w:t>
      </w:r>
      <w:r w:rsidR="00ED2C9D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муниципального образования</w:t>
      </w:r>
      <w:r w:rsidR="00B625AD"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сфере дорожного хозяйства, включая муниципальные программы, по следующим направлениям и видам дорожной деятельности:</w:t>
      </w:r>
    </w:p>
    <w:p w:rsidR="00B625AD" w:rsidRPr="00242D63" w:rsidRDefault="00ED2C9D" w:rsidP="00242D63">
      <w:pPr>
        <w:pStyle w:val="a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ab/>
        <w:t xml:space="preserve">1) </w:t>
      </w:r>
      <w:r w:rsidR="00B625AD"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капитальный ремонт, ремонт и содержание </w:t>
      </w:r>
      <w:r w:rsidR="00CF30D3"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улично-дорожной сети общего пользования местного значения и сооружений на них (в т.ч. уличное освещение), в том числе </w:t>
      </w:r>
      <w:r w:rsidR="00B625AD"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автомобильных дорог местного значения в границах населенных пунктов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муниципального образования</w:t>
      </w:r>
      <w:r w:rsidR="00B625AD"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  и искусственных сооружений на них</w:t>
      </w:r>
      <w:r w:rsidR="00CF30D3"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(в т.ч. уличное освещение)</w:t>
      </w:r>
      <w:r w:rsidR="00B625AD"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:rsidR="00B625AD" w:rsidRPr="00242D63" w:rsidRDefault="00ED2C9D" w:rsidP="00242D63">
      <w:pPr>
        <w:pStyle w:val="a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ab/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2) </w:t>
      </w:r>
      <w:r w:rsidR="00CF30D3"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проектирование, </w:t>
      </w:r>
      <w:r w:rsidR="00B625AD"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строительство и реконструкция </w:t>
      </w:r>
      <w:r w:rsidR="00CF30D3"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улично-дорожной сети общего пользования местного значения и сооружений на них (в т.ч. уличное освещение), в том числе </w:t>
      </w:r>
      <w:r w:rsidR="00B625AD"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автомобильных дорог местного значения в границах населенных пунктов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муниципального образования</w:t>
      </w:r>
      <w:r w:rsidR="00B625AD"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 искусственных сооружений на них</w:t>
      </w:r>
      <w:r w:rsidR="00CF30D3"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(в т.ч. уличное освещение)</w:t>
      </w:r>
      <w:r w:rsidR="00B625AD"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, включая разработку документации по планировке территории в целях размещения автомобильных дорог местного значения, инженерные изыскания, разработку проектной</w:t>
      </w:r>
      <w:proofErr w:type="gramEnd"/>
      <w:r w:rsidR="00B625AD"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документации, проведение необходимых экспертиз, выкуп земельных участков и подготовку территории строительства;</w:t>
      </w:r>
    </w:p>
    <w:p w:rsidR="00B625AD" w:rsidRPr="00242D63" w:rsidRDefault="00ED2C9D" w:rsidP="00242D63">
      <w:pPr>
        <w:pStyle w:val="a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ab/>
        <w:t xml:space="preserve">3) </w:t>
      </w:r>
      <w:r w:rsidR="00B625AD"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обустройство автомобильных дорог местного значения в границах населенных пунктов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муниципального образования</w:t>
      </w:r>
      <w:r w:rsidR="00B625AD"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целях повышения безопасности дорожного движения;</w:t>
      </w:r>
    </w:p>
    <w:p w:rsidR="00B625AD" w:rsidRPr="00242D63" w:rsidRDefault="00ED2C9D" w:rsidP="00242D63">
      <w:pPr>
        <w:pStyle w:val="a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ab/>
        <w:t xml:space="preserve">4) </w:t>
      </w:r>
      <w:r w:rsidR="00B625AD"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диагностика, обследование и паспортизация автомобильных дорог местного значения в границах населенных пунктов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муниципального образования</w:t>
      </w:r>
      <w:r w:rsidR="00B625AD"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 искусственных сооружений на них;</w:t>
      </w:r>
    </w:p>
    <w:p w:rsidR="00B625AD" w:rsidRPr="00242D63" w:rsidRDefault="00ED2C9D" w:rsidP="00242D63">
      <w:pPr>
        <w:pStyle w:val="a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ab/>
        <w:t xml:space="preserve">5) </w:t>
      </w:r>
      <w:r w:rsidR="00B625AD"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приобретение дорожно-строительной техники и оборудования;</w:t>
      </w:r>
    </w:p>
    <w:p w:rsidR="00B625AD" w:rsidRPr="00242D63" w:rsidRDefault="00ED2C9D" w:rsidP="00242D63">
      <w:pPr>
        <w:pStyle w:val="a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ab/>
        <w:t xml:space="preserve">6) </w:t>
      </w:r>
      <w:r w:rsidR="00B625AD"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землеустроительные и кадастровые работы, в том числе связанные с оформлением права собственности на земельные участки, занятые автомобильными дорогами местного значения в границах населенных пунктов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муниципального образования</w:t>
      </w:r>
      <w:r w:rsidR="00B625AD"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:rsidR="00B625AD" w:rsidRPr="00242D63" w:rsidRDefault="00ED2C9D" w:rsidP="00242D63">
      <w:pPr>
        <w:pStyle w:val="a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ab/>
        <w:t xml:space="preserve">7) </w:t>
      </w:r>
      <w:r w:rsidR="00B625AD"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капитальный ремонт и ремонт дворовых территорий многоквартирных домов, проездов к дворовым территориям многоквартирных домов населенных пунктов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муниципального образования.</w:t>
      </w:r>
    </w:p>
    <w:p w:rsidR="00B625AD" w:rsidRPr="00242D63" w:rsidRDefault="00ED2C9D" w:rsidP="00242D63">
      <w:pPr>
        <w:pStyle w:val="a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ab/>
      </w:r>
      <w:r w:rsidR="00B625AD"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2. Главным распорядителем средств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муниципального </w:t>
      </w:r>
      <w:r w:rsidR="00B625AD"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дорожного фонда является администрация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муниципального образования</w:t>
      </w:r>
      <w:r w:rsidR="00B625AD"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B625AD" w:rsidRPr="00242D63" w:rsidRDefault="00ED2C9D" w:rsidP="00242D63">
      <w:pPr>
        <w:pStyle w:val="a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ab/>
      </w:r>
      <w:r w:rsidR="00B625AD"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3. Средства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муниципального </w:t>
      </w:r>
      <w:r w:rsidR="00B625AD"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дорожного фонда имеют специальное назначение и не подлежат изъятию или расходованию на </w:t>
      </w:r>
      <w:r w:rsidR="00FF7699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цели</w:t>
      </w:r>
      <w:r w:rsidR="00B625AD"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r w:rsidR="00FF7699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не связанными</w:t>
      </w:r>
      <w:r w:rsidR="00B625AD"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 </w:t>
      </w:r>
      <w:r w:rsidR="00FF7699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направлениями и видами дорожной деятельности, указанными в пункте 1 настоящей статьи</w:t>
      </w:r>
      <w:r w:rsidR="00B625AD"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B625AD" w:rsidRDefault="00ED2C9D" w:rsidP="00242D63">
      <w:pPr>
        <w:pStyle w:val="a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ab/>
      </w:r>
      <w:r w:rsidR="00B625AD"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4. Администрация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муниципального образования</w:t>
      </w:r>
      <w:r w:rsidR="002163B0"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 ежегодно</w:t>
      </w:r>
      <w:r w:rsidR="00B625AD"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составляет отчет об использовании бюджетных ассигнований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муниципального </w:t>
      </w:r>
      <w:r w:rsidR="00B625AD"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дорожного фонда.</w:t>
      </w:r>
      <w:r w:rsidR="00FF7699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B625AD"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Отчет об использовании бюджетных ассигнований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муниципального </w:t>
      </w:r>
      <w:r w:rsidR="00B625AD"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дорожного фонда в составе годового отчета об исполнении местного бюджета представляется в </w:t>
      </w:r>
      <w:r w:rsidR="003D077F"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с</w:t>
      </w:r>
      <w:r w:rsidR="00B625AD"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овет депутатов.</w:t>
      </w:r>
    </w:p>
    <w:p w:rsidR="00ED2C9D" w:rsidRPr="00FF7699" w:rsidRDefault="00ED2C9D" w:rsidP="00242D63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ab/>
      </w:r>
      <w:proofErr w:type="gramStart"/>
      <w:r w:rsidRPr="00ED2C9D">
        <w:rPr>
          <w:rFonts w:ascii="Times New Roman" w:hAnsi="Times New Roman" w:cs="Times New Roman"/>
          <w:sz w:val="24"/>
          <w:szCs w:val="24"/>
        </w:rPr>
        <w:t xml:space="preserve">Отчет </w:t>
      </w:r>
      <w:r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об использовании бюджетных ассигнований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муниципального </w:t>
      </w:r>
      <w:r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дорожного фонда</w:t>
      </w:r>
      <w:r w:rsidRPr="00ED2C9D">
        <w:rPr>
          <w:rFonts w:ascii="Times New Roman" w:hAnsi="Times New Roman" w:cs="Times New Roman"/>
          <w:sz w:val="24"/>
          <w:szCs w:val="24"/>
        </w:rPr>
        <w:t xml:space="preserve"> и планы по их использованию с указанием основных объектов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капитального</w:t>
      </w:r>
      <w:r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ремонт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r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, ремонт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а и содержания, проектирования</w:t>
      </w:r>
      <w:r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, строительств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r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 реконструкци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и, </w:t>
      </w:r>
      <w:r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обустройств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а, диагностики и приобретения</w:t>
      </w:r>
      <w:r w:rsidR="00FF7699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землеустроительных и кадастровых работ </w:t>
      </w:r>
      <w:r w:rsidR="00FF7699"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улично-дорожной сети общего пользования местного значения и сооружений на них (в т.ч. уличное освещение), в том числе автомобильных дорог местного значения в границах населенных пунктов</w:t>
      </w:r>
      <w:proofErr w:type="gramEnd"/>
      <w:r w:rsidR="00FF7699"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FF7699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муниципального образования</w:t>
      </w:r>
      <w:r w:rsidR="00FF7699"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  и искусственных сооружений на них (в т.ч. уличное освещение)</w:t>
      </w:r>
      <w:r w:rsidR="00FF7699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r w:rsidRPr="00ED2C9D">
        <w:rPr>
          <w:rFonts w:ascii="Times New Roman" w:hAnsi="Times New Roman" w:cs="Times New Roman"/>
          <w:sz w:val="24"/>
          <w:szCs w:val="24"/>
        </w:rPr>
        <w:t xml:space="preserve">дворовых территорий многоквартирных домов, проездов к дворовым территориям многоквартирных домов </w:t>
      </w:r>
      <w:r w:rsidR="00FF7699">
        <w:rPr>
          <w:rFonts w:ascii="Times New Roman" w:hAnsi="Times New Roman" w:cs="Times New Roman"/>
          <w:sz w:val="24"/>
          <w:szCs w:val="24"/>
        </w:rPr>
        <w:t>администрацией муниципального образования</w:t>
      </w:r>
      <w:r w:rsidR="00FF7699" w:rsidRPr="00ED2C9D">
        <w:rPr>
          <w:rFonts w:ascii="Times New Roman" w:hAnsi="Times New Roman" w:cs="Times New Roman"/>
          <w:sz w:val="24"/>
          <w:szCs w:val="24"/>
        </w:rPr>
        <w:t xml:space="preserve"> </w:t>
      </w:r>
      <w:r w:rsidRPr="00ED2C9D">
        <w:rPr>
          <w:rFonts w:ascii="Times New Roman" w:hAnsi="Times New Roman" w:cs="Times New Roman"/>
          <w:sz w:val="24"/>
          <w:szCs w:val="24"/>
        </w:rPr>
        <w:t xml:space="preserve">ежегодно публикуются на официальном сайте муниципального образования в сети </w:t>
      </w:r>
      <w:r w:rsidR="00BE7A61">
        <w:rPr>
          <w:rFonts w:ascii="Times New Roman" w:hAnsi="Times New Roman" w:cs="Times New Roman"/>
          <w:sz w:val="24"/>
          <w:szCs w:val="24"/>
        </w:rPr>
        <w:t>«</w:t>
      </w:r>
      <w:r w:rsidRPr="00ED2C9D">
        <w:rPr>
          <w:rFonts w:ascii="Times New Roman" w:hAnsi="Times New Roman" w:cs="Times New Roman"/>
          <w:sz w:val="24"/>
          <w:szCs w:val="24"/>
        </w:rPr>
        <w:t>Интернет</w:t>
      </w:r>
      <w:r w:rsidR="00BE7A61">
        <w:rPr>
          <w:rFonts w:ascii="Times New Roman" w:hAnsi="Times New Roman" w:cs="Times New Roman"/>
          <w:sz w:val="24"/>
          <w:szCs w:val="24"/>
        </w:rPr>
        <w:t>»</w:t>
      </w:r>
      <w:r w:rsidRPr="00ED2C9D">
        <w:rPr>
          <w:rFonts w:ascii="Times New Roman" w:hAnsi="Times New Roman" w:cs="Times New Roman"/>
          <w:sz w:val="24"/>
          <w:szCs w:val="24"/>
        </w:rPr>
        <w:t>.</w:t>
      </w:r>
    </w:p>
    <w:p w:rsidR="00B625AD" w:rsidRPr="00242D63" w:rsidRDefault="00ED2C9D" w:rsidP="00242D63">
      <w:pPr>
        <w:pStyle w:val="a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ab/>
        <w:t>5</w:t>
      </w:r>
      <w:r w:rsidR="00B625AD"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. Контроль за целевым и эффективным использованием средств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муниципального </w:t>
      </w:r>
      <w:r w:rsidR="00B625AD"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дорожного фонда осуществляется </w:t>
      </w:r>
      <w:r w:rsidR="00FF7699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администрацией муниципального образования </w:t>
      </w:r>
      <w:r w:rsidR="00B625AD" w:rsidRPr="00242D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в соответствии с действующим законодательством Российской Федерации.</w:t>
      </w:r>
    </w:p>
    <w:sectPr w:rsidR="00B625AD" w:rsidRPr="00242D63" w:rsidSect="00952E92">
      <w:pgSz w:w="11906" w:h="16838"/>
      <w:pgMar w:top="709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055E76"/>
    <w:multiLevelType w:val="hybridMultilevel"/>
    <w:tmpl w:val="3E4096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8E6434"/>
    <w:multiLevelType w:val="hybridMultilevel"/>
    <w:tmpl w:val="88F221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AB7950"/>
    <w:multiLevelType w:val="hybridMultilevel"/>
    <w:tmpl w:val="C45A24DC"/>
    <w:lvl w:ilvl="0" w:tplc="6BFAD7A8">
      <w:start w:val="1"/>
      <w:numFmt w:val="decimal"/>
      <w:lvlText w:val="%1."/>
      <w:lvlJc w:val="left"/>
      <w:pPr>
        <w:ind w:left="500" w:hanging="360"/>
      </w:pPr>
      <w:rPr>
        <w:rFonts w:eastAsia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5E83209A"/>
    <w:multiLevelType w:val="hybridMultilevel"/>
    <w:tmpl w:val="0AF22CDE"/>
    <w:lvl w:ilvl="0" w:tplc="D80012D6">
      <w:start w:val="1"/>
      <w:numFmt w:val="decimal"/>
      <w:lvlText w:val="%1."/>
      <w:lvlJc w:val="left"/>
      <w:pPr>
        <w:ind w:left="12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2760B"/>
    <w:rsid w:val="000D320B"/>
    <w:rsid w:val="000D74EC"/>
    <w:rsid w:val="000F2FAA"/>
    <w:rsid w:val="000F39B1"/>
    <w:rsid w:val="002058DA"/>
    <w:rsid w:val="002163B0"/>
    <w:rsid w:val="002402E6"/>
    <w:rsid w:val="00242D63"/>
    <w:rsid w:val="00282038"/>
    <w:rsid w:val="002857DD"/>
    <w:rsid w:val="00293F42"/>
    <w:rsid w:val="002B39F7"/>
    <w:rsid w:val="00321643"/>
    <w:rsid w:val="00377856"/>
    <w:rsid w:val="0039054D"/>
    <w:rsid w:val="003A67E5"/>
    <w:rsid w:val="003B0DF0"/>
    <w:rsid w:val="003C697D"/>
    <w:rsid w:val="003D077F"/>
    <w:rsid w:val="004D67C0"/>
    <w:rsid w:val="004F0EA9"/>
    <w:rsid w:val="0062093D"/>
    <w:rsid w:val="006C7925"/>
    <w:rsid w:val="00740C61"/>
    <w:rsid w:val="00773E59"/>
    <w:rsid w:val="007B1630"/>
    <w:rsid w:val="00853572"/>
    <w:rsid w:val="008D1764"/>
    <w:rsid w:val="008E084B"/>
    <w:rsid w:val="009150F3"/>
    <w:rsid w:val="00952E92"/>
    <w:rsid w:val="00955523"/>
    <w:rsid w:val="009644BD"/>
    <w:rsid w:val="0096790E"/>
    <w:rsid w:val="0098030D"/>
    <w:rsid w:val="009F1CD3"/>
    <w:rsid w:val="009F7754"/>
    <w:rsid w:val="00A15080"/>
    <w:rsid w:val="00A51007"/>
    <w:rsid w:val="00AC1720"/>
    <w:rsid w:val="00B2656B"/>
    <w:rsid w:val="00B625AD"/>
    <w:rsid w:val="00B95CA8"/>
    <w:rsid w:val="00BE7A61"/>
    <w:rsid w:val="00C17E4D"/>
    <w:rsid w:val="00C6432C"/>
    <w:rsid w:val="00C770ED"/>
    <w:rsid w:val="00CD3CB9"/>
    <w:rsid w:val="00CF30D3"/>
    <w:rsid w:val="00D2760B"/>
    <w:rsid w:val="00D72170"/>
    <w:rsid w:val="00DB0DE5"/>
    <w:rsid w:val="00E04DAC"/>
    <w:rsid w:val="00E5387B"/>
    <w:rsid w:val="00ED2C9D"/>
    <w:rsid w:val="00F67133"/>
    <w:rsid w:val="00F83D5B"/>
    <w:rsid w:val="00F9486B"/>
    <w:rsid w:val="00FF585A"/>
    <w:rsid w:val="00FF76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9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21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217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D3CB9"/>
    <w:pPr>
      <w:ind w:left="720"/>
      <w:contextualSpacing/>
    </w:pPr>
  </w:style>
  <w:style w:type="paragraph" w:styleId="a6">
    <w:name w:val="No Spacing"/>
    <w:uiPriority w:val="1"/>
    <w:qFormat/>
    <w:rsid w:val="00955523"/>
    <w:pPr>
      <w:spacing w:after="0" w:line="240" w:lineRule="auto"/>
    </w:pPr>
  </w:style>
  <w:style w:type="paragraph" w:customStyle="1" w:styleId="ConsPlusTitle">
    <w:name w:val="ConsPlusTitle"/>
    <w:rsid w:val="002857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7">
    <w:name w:val="Hyperlink"/>
    <w:basedOn w:val="a0"/>
    <w:uiPriority w:val="99"/>
    <w:unhideWhenUsed/>
    <w:rsid w:val="002857DD"/>
    <w:rPr>
      <w:color w:val="0000FF"/>
      <w:u w:val="single"/>
    </w:rPr>
  </w:style>
  <w:style w:type="paragraph" w:styleId="a8">
    <w:name w:val="Plain Text"/>
    <w:basedOn w:val="a"/>
    <w:link w:val="a9"/>
    <w:rsid w:val="00242D63"/>
    <w:pPr>
      <w:spacing w:after="0" w:line="240" w:lineRule="auto"/>
    </w:pPr>
    <w:rPr>
      <w:rFonts w:ascii="Consolas" w:eastAsia="Times New Roman" w:hAnsi="Consolas" w:cs="Times New Roman"/>
      <w:sz w:val="21"/>
      <w:szCs w:val="21"/>
      <w:lang w:eastAsia="ru-RU"/>
    </w:rPr>
  </w:style>
  <w:style w:type="character" w:customStyle="1" w:styleId="a9">
    <w:name w:val="Текст Знак"/>
    <w:basedOn w:val="a0"/>
    <w:link w:val="a8"/>
    <w:rsid w:val="00242D63"/>
    <w:rPr>
      <w:rFonts w:ascii="Consolas" w:eastAsia="Times New Roman" w:hAnsi="Consolas" w:cs="Times New Roman"/>
      <w:sz w:val="21"/>
      <w:szCs w:val="21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21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217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D3CB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68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sverdlovo-adm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1C8818-6271-4F4B-BF22-A468CEDCFA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1787</Words>
  <Characters>10190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Buhgalter</dc:creator>
  <cp:lastModifiedBy>ФБУН СЗНЦ</cp:lastModifiedBy>
  <cp:revision>6</cp:revision>
  <cp:lastPrinted>2019-09-23T12:22:00Z</cp:lastPrinted>
  <dcterms:created xsi:type="dcterms:W3CDTF">2019-09-18T12:08:00Z</dcterms:created>
  <dcterms:modified xsi:type="dcterms:W3CDTF">2019-09-23T12:30:00Z</dcterms:modified>
</cp:coreProperties>
</file>